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sz w:val="32"/>
          <w:szCs w:val="32"/>
        </w:rPr>
      </w:pPr>
      <w:r>
        <w:rPr>
          <w:rStyle w:val="4"/>
          <w:sz w:val="32"/>
          <w:szCs w:val="32"/>
        </w:rPr>
        <w:t>重庆南开中学部分商铺公开招租信息</w:t>
      </w:r>
    </w:p>
    <w:p>
      <w:pPr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一、商铺信息： </w:t>
      </w:r>
    </w:p>
    <w:p>
      <w:pPr>
        <w:rPr>
          <w:rStyle w:val="4"/>
        </w:rPr>
      </w:pPr>
      <w:r>
        <w:rPr>
          <w:rStyle w:val="4"/>
        </w:rPr>
        <w:t>1.</w:t>
      </w:r>
    </w:p>
    <w:tbl>
      <w:tblPr>
        <w:tblStyle w:val="2"/>
        <w:tblW w:w="8437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09"/>
        <w:gridCol w:w="2109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Fonts w:hint="eastAsia" w:cs="Times New Roman"/>
              </w:rPr>
              <w:t>沙坪坝区南园3号附</w:t>
            </w:r>
            <w:r>
              <w:rPr>
                <w:rFonts w:hint="eastAsia" w:cs="Times New Roman"/>
                <w:lang w:val="en-US" w:eastAsia="zh-CN"/>
              </w:rPr>
              <w:t>1</w:t>
            </w:r>
            <w:r>
              <w:rPr>
                <w:rFonts w:hint="eastAsia" w:cs="Times New Roman"/>
              </w:rPr>
              <w:t>号部分房屋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rPr>
                <w:rStyle w:val="4"/>
              </w:rPr>
            </w:pPr>
            <w:r>
              <w:rPr>
                <w:rStyle w:val="4"/>
              </w:rPr>
              <w:t>使用面积（平方米）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10</w:t>
            </w:r>
            <w:r>
              <w:rPr>
                <w:rStyle w:val="4"/>
              </w:rPr>
              <w:t>平方米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租赁底价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1600</w:t>
            </w:r>
            <w:r>
              <w:rPr>
                <w:rStyle w:val="4"/>
              </w:rPr>
              <w:t>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租赁期限（年）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1年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租金支付方式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季度</w:t>
            </w:r>
            <w:r>
              <w:rPr>
                <w:rStyle w:val="4"/>
              </w:rPr>
              <w:t>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104房地证2013字第13472号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限制业态：餐饮、娱乐。</w:t>
            </w:r>
          </w:p>
        </w:tc>
      </w:tr>
    </w:tbl>
    <w:p>
      <w:pPr>
        <w:rPr>
          <w:rStyle w:val="4"/>
        </w:rPr>
      </w:pPr>
    </w:p>
    <w:p>
      <w:pPr>
        <w:rPr>
          <w:rStyle w:val="4"/>
        </w:rPr>
      </w:pPr>
      <w:r>
        <w:rPr>
          <w:rStyle w:val="4"/>
        </w:rPr>
        <w:t>二、招租方式: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1、</w:t>
      </w:r>
      <w:r>
        <w:rPr>
          <w:rStyle w:val="4"/>
        </w:rPr>
        <w:t>采用公开竞价方式招租，有意租赁竞标者将报价书交南开中学资产管理办公室，以价格最高者为中标承租方，低于底价或无人竞标按流标办理。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2、在签订合同时须交纳一个季度租金作为保证金，且租金采取先付后用方式。</w:t>
      </w:r>
    </w:p>
    <w:p>
      <w:pPr>
        <w:rPr>
          <w:rStyle w:val="4"/>
        </w:rPr>
      </w:pPr>
      <w:r>
        <w:rPr>
          <w:rStyle w:val="4"/>
        </w:rPr>
        <w:t>三、报名方式：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个人参与竞租的须提供个人身份证原件及复印件一份，企业参与竞租的须提交企业营业执照、法人身份证、代理人身份证、委托书(复印件各一份)。</w:t>
      </w:r>
    </w:p>
    <w:p>
      <w:pPr>
        <w:rPr>
          <w:rStyle w:val="4"/>
        </w:rPr>
      </w:pPr>
      <w:r>
        <w:rPr>
          <w:rStyle w:val="4"/>
          <w:rFonts w:hint="eastAsia"/>
        </w:rPr>
        <w:t>四</w:t>
      </w:r>
      <w:r>
        <w:rPr>
          <w:rStyle w:val="4"/>
        </w:rPr>
        <w:t>、报名时间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公告之日起至202</w:t>
      </w:r>
      <w:r>
        <w:rPr>
          <w:rStyle w:val="4"/>
          <w:rFonts w:hint="eastAsia"/>
        </w:rPr>
        <w:t>1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11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日下午17：00时止。</w:t>
      </w:r>
    </w:p>
    <w:p>
      <w:pPr>
        <w:rPr>
          <w:rStyle w:val="4"/>
        </w:rPr>
      </w:pPr>
      <w:r>
        <w:rPr>
          <w:rStyle w:val="4"/>
          <w:rFonts w:hint="eastAsia"/>
        </w:rPr>
        <w:t>五</w:t>
      </w:r>
      <w:r>
        <w:rPr>
          <w:rStyle w:val="4"/>
        </w:rPr>
        <w:t>、公开竞价时间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202</w:t>
      </w:r>
      <w:r>
        <w:rPr>
          <w:rStyle w:val="4"/>
          <w:rFonts w:hint="eastAsia"/>
        </w:rPr>
        <w:t>1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11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4</w:t>
      </w:r>
      <w:r>
        <w:rPr>
          <w:rStyle w:val="4"/>
        </w:rPr>
        <w:t>日9：00时。</w:t>
      </w:r>
    </w:p>
    <w:p>
      <w:pPr>
        <w:rPr>
          <w:rStyle w:val="4"/>
        </w:rPr>
      </w:pPr>
      <w:r>
        <w:rPr>
          <w:rStyle w:val="4"/>
          <w:rFonts w:hint="eastAsia"/>
        </w:rPr>
        <w:t>六</w:t>
      </w:r>
      <w:r>
        <w:rPr>
          <w:rStyle w:val="4"/>
        </w:rPr>
        <w:t>、公开竞价地址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南开中学办公楼小会议室。</w:t>
      </w:r>
    </w:p>
    <w:p>
      <w:pPr>
        <w:rPr>
          <w:rStyle w:val="4"/>
        </w:rPr>
      </w:pPr>
      <w:r>
        <w:rPr>
          <w:rStyle w:val="4"/>
          <w:rFonts w:hint="eastAsia"/>
        </w:rPr>
        <w:t>七</w:t>
      </w:r>
      <w:r>
        <w:rPr>
          <w:rStyle w:val="4"/>
        </w:rPr>
        <w:t>、报名地点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重庆市沙坪坝区沙南街1号南开中学资产管理办公室。</w:t>
      </w:r>
    </w:p>
    <w:p>
      <w:pPr>
        <w:rPr>
          <w:rStyle w:val="4"/>
        </w:rPr>
      </w:pPr>
      <w:r>
        <w:rPr>
          <w:rStyle w:val="4"/>
          <w:rFonts w:hint="eastAsia"/>
        </w:rPr>
        <w:t>八</w:t>
      </w:r>
      <w:r>
        <w:rPr>
          <w:rStyle w:val="4"/>
        </w:rPr>
        <w:t>、联系方式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重庆南开中学资产管理办公室：彭老师、张老师、伊老师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电话：023-65312813</w:t>
      </w:r>
    </w:p>
    <w:p>
      <w:pPr>
        <w:rPr>
          <w:rStyle w:val="4"/>
        </w:rPr>
      </w:pPr>
      <w:r>
        <w:rPr>
          <w:rStyle w:val="4"/>
        </w:rPr>
        <w:t xml:space="preserve">                                                      </w:t>
      </w:r>
      <w:r>
        <w:rPr>
          <w:rStyle w:val="4"/>
          <w:rFonts w:hint="eastAsia"/>
        </w:rPr>
        <w:t xml:space="preserve">      </w:t>
      </w:r>
      <w:r>
        <w:rPr>
          <w:rStyle w:val="4"/>
        </w:rPr>
        <w:t xml:space="preserve"> 202</w:t>
      </w:r>
      <w:r>
        <w:rPr>
          <w:rStyle w:val="4"/>
          <w:rFonts w:hint="eastAsia"/>
        </w:rPr>
        <w:t>1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11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</w:t>
      </w:r>
      <w:r>
        <w:rPr>
          <w:rStyle w:val="4"/>
        </w:rPr>
        <w:t>日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5546"/>
    <w:rsid w:val="1C3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2021-10-29T03:08:00Z</dcterms:created>
  <dc:creator>大宝</dc:creator>
  <cp:lastModifiedBy>大宝</cp:lastModifiedBy>
  <dcterms:modified xsi:type="dcterms:W3CDTF">2021-10-29T03:08:43Z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0428390F99B044909EEEECE882F1A598</vt:lpwstr>
  </property>
</Properties>
</file>